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BE287" w14:textId="77777777" w:rsidR="00395037" w:rsidRPr="00E83742" w:rsidRDefault="00395037" w:rsidP="00395037">
      <w:pPr>
        <w:rPr>
          <w:b/>
          <w:color w:val="000000" w:themeColor="text1"/>
          <w:szCs w:val="28"/>
        </w:rPr>
      </w:pPr>
      <w:bookmarkStart w:id="0" w:name="_GoBack"/>
      <w:bookmarkEnd w:id="0"/>
    </w:p>
    <w:p w14:paraId="762E31D7" w14:textId="77777777" w:rsidR="00395037" w:rsidRPr="00BC2E0F" w:rsidRDefault="00395037" w:rsidP="00395037">
      <w:pPr>
        <w:jc w:val="center"/>
        <w:outlineLvl w:val="0"/>
        <w:rPr>
          <w:b/>
          <w:color w:val="000000" w:themeColor="text1"/>
          <w:szCs w:val="28"/>
          <w:lang w:val="ru-RU"/>
        </w:rPr>
      </w:pPr>
      <w:r w:rsidRPr="00EB2A48">
        <w:rPr>
          <w:b/>
          <w:color w:val="000000" w:themeColor="text1"/>
          <w:szCs w:val="28"/>
          <w:lang w:val="ru-RU"/>
        </w:rPr>
        <w:t>Приложение 1</w:t>
      </w:r>
      <w:r w:rsidRPr="00E7276A">
        <w:rPr>
          <w:b/>
          <w:color w:val="000000" w:themeColor="text1"/>
          <w:szCs w:val="28"/>
          <w:lang w:val="ru-RU"/>
        </w:rPr>
        <w:t>4</w:t>
      </w:r>
      <w:r w:rsidRPr="00BC2E0F">
        <w:rPr>
          <w:b/>
          <w:color w:val="000000" w:themeColor="text1"/>
          <w:szCs w:val="28"/>
          <w:lang w:val="ru-RU"/>
        </w:rPr>
        <w:t xml:space="preserve"> к </w:t>
      </w:r>
      <w:r w:rsidR="00E7276A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14:paraId="653AF0B3" w14:textId="77777777" w:rsidR="00395037" w:rsidRPr="00BC2E0F" w:rsidRDefault="00395037" w:rsidP="00395037">
      <w:pPr>
        <w:jc w:val="both"/>
        <w:rPr>
          <w:b/>
          <w:bCs/>
          <w:color w:val="000000" w:themeColor="text1"/>
          <w:szCs w:val="28"/>
          <w:lang w:val="ru-RU"/>
        </w:rPr>
      </w:pPr>
    </w:p>
    <w:p w14:paraId="2130FCF0" w14:textId="77777777" w:rsidR="00395037" w:rsidRPr="00BC2E0F" w:rsidRDefault="00395037" w:rsidP="00395037">
      <w:pPr>
        <w:jc w:val="center"/>
        <w:rPr>
          <w:b/>
          <w:bCs/>
          <w:color w:val="000000" w:themeColor="text1"/>
          <w:szCs w:val="28"/>
          <w:lang w:val="ru-RU"/>
        </w:rPr>
      </w:pPr>
      <w:r w:rsidRPr="00BC2E0F">
        <w:rPr>
          <w:b/>
          <w:bCs/>
          <w:color w:val="000000" w:themeColor="text1"/>
          <w:szCs w:val="28"/>
          <w:lang w:val="ru-RU"/>
        </w:rPr>
        <w:t>Варианты визуализация ВРЩ.</w:t>
      </w:r>
      <w:r w:rsidRPr="00BC2E0F">
        <w:rPr>
          <w:b/>
          <w:bCs/>
          <w:color w:val="000000" w:themeColor="text1"/>
          <w:szCs w:val="28"/>
          <w:lang w:val="ru-RU"/>
        </w:rPr>
        <w:br/>
      </w:r>
    </w:p>
    <w:p w14:paraId="6F644AF7" w14:textId="77777777" w:rsidR="00395037" w:rsidRPr="00395037" w:rsidRDefault="00395037" w:rsidP="00395037">
      <w:pPr>
        <w:pStyle w:val="a3"/>
        <w:numPr>
          <w:ilvl w:val="0"/>
          <w:numId w:val="1"/>
        </w:numPr>
        <w:rPr>
          <w:bCs/>
          <w:color w:val="000000" w:themeColor="text1"/>
          <w:szCs w:val="28"/>
        </w:rPr>
      </w:pPr>
      <w:r w:rsidRPr="00BC2E0F">
        <w:rPr>
          <w:b/>
          <w:bCs/>
          <w:color w:val="000000" w:themeColor="text1"/>
          <w:sz w:val="24"/>
        </w:rPr>
        <w:t>Отдельно стоящий ВРЩ</w:t>
      </w:r>
      <w:r w:rsidRPr="00BC2E0F">
        <w:rPr>
          <w:b/>
          <w:bCs/>
          <w:color w:val="000000" w:themeColor="text1"/>
          <w:szCs w:val="28"/>
        </w:rPr>
        <w:br/>
      </w:r>
      <w:r w:rsidRPr="00BC2E0F">
        <w:rPr>
          <w:b/>
          <w:bCs/>
          <w:color w:val="000000" w:themeColor="text1"/>
          <w:szCs w:val="28"/>
        </w:rPr>
        <w:br/>
      </w:r>
      <w:r w:rsidRPr="00BC2E0F">
        <w:rPr>
          <w:b/>
          <w:bCs/>
          <w:color w:val="000000" w:themeColor="text1"/>
          <w:szCs w:val="28"/>
        </w:rPr>
        <w:br/>
      </w:r>
      <w:r w:rsidRPr="00D0551B">
        <w:rPr>
          <w:b/>
          <w:bCs/>
          <w:noProof/>
          <w:color w:val="000000" w:themeColor="text1"/>
          <w:szCs w:val="28"/>
          <w:lang w:val="en-US"/>
        </w:rPr>
        <w:drawing>
          <wp:inline distT="0" distB="0" distL="0" distR="0" wp14:anchorId="7CA6F61F" wp14:editId="2C3D105A">
            <wp:extent cx="5694600" cy="4744661"/>
            <wp:effectExtent l="0" t="0" r="0" b="5715"/>
            <wp:docPr id="289" name="Picture 289" descr="/Users/borisdobrovolskiy/Desktop/2018-10-08 13.54.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/Users/borisdobrovolskiy/Desktop/2018-10-08 13.54.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79" r="17837" b="32"/>
                    <a:stretch/>
                  </pic:blipFill>
                  <pic:spPr bwMode="auto">
                    <a:xfrm>
                      <a:off x="0" y="0"/>
                      <a:ext cx="5725592" cy="477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0551B">
        <w:rPr>
          <w:b/>
          <w:bCs/>
          <w:color w:val="000000" w:themeColor="text1"/>
          <w:szCs w:val="28"/>
        </w:rPr>
        <w:br/>
      </w:r>
      <w:r w:rsidRPr="00D0551B">
        <w:rPr>
          <w:b/>
          <w:bCs/>
          <w:color w:val="000000" w:themeColor="text1"/>
          <w:szCs w:val="28"/>
        </w:rPr>
        <w:br/>
      </w:r>
      <w:r w:rsidRPr="00D0551B">
        <w:rPr>
          <w:b/>
          <w:bCs/>
          <w:color w:val="000000" w:themeColor="text1"/>
          <w:szCs w:val="28"/>
        </w:rPr>
        <w:br/>
      </w:r>
      <w:r w:rsidRPr="00D0551B">
        <w:rPr>
          <w:b/>
          <w:bCs/>
          <w:color w:val="000000" w:themeColor="text1"/>
          <w:szCs w:val="28"/>
        </w:rPr>
        <w:br/>
      </w:r>
      <w:r w:rsidRPr="00395037">
        <w:rPr>
          <w:bCs/>
          <w:color w:val="000000" w:themeColor="text1"/>
          <w:szCs w:val="28"/>
        </w:rPr>
        <w:t>Примечание: логотип должен быть заменен на логотип Фонда «Сколково» (</w:t>
      </w:r>
      <w:r w:rsidRPr="00395037">
        <w:rPr>
          <w:bCs/>
          <w:color w:val="000000" w:themeColor="text1"/>
          <w:szCs w:val="28"/>
          <w:lang w:val="en-US"/>
        </w:rPr>
        <w:t>Sk</w:t>
      </w:r>
      <w:r w:rsidRPr="00395037">
        <w:rPr>
          <w:bCs/>
          <w:color w:val="000000" w:themeColor="text1"/>
          <w:szCs w:val="28"/>
        </w:rPr>
        <w:t>) в соответствии с бренд-буком.</w:t>
      </w:r>
    </w:p>
    <w:p w14:paraId="759CE661" w14:textId="77777777" w:rsidR="00395037" w:rsidRPr="00B54271" w:rsidRDefault="00395037" w:rsidP="00395037">
      <w:pPr>
        <w:pStyle w:val="a3"/>
        <w:rPr>
          <w:b/>
          <w:bCs/>
          <w:color w:val="000000" w:themeColor="text1"/>
          <w:szCs w:val="28"/>
        </w:rPr>
      </w:pPr>
      <w:r w:rsidRPr="00E52C88">
        <w:rPr>
          <w:b/>
          <w:bCs/>
          <w:color w:val="000000" w:themeColor="text1"/>
          <w:szCs w:val="28"/>
        </w:rPr>
        <w:br/>
      </w:r>
    </w:p>
    <w:p w14:paraId="1F3F12CC" w14:textId="77777777" w:rsidR="00395037" w:rsidRPr="00CB3F4F" w:rsidRDefault="00395037" w:rsidP="00395037">
      <w:pPr>
        <w:pStyle w:val="a3"/>
        <w:rPr>
          <w:b/>
          <w:bCs/>
          <w:color w:val="000000" w:themeColor="text1"/>
          <w:szCs w:val="28"/>
        </w:rPr>
      </w:pPr>
    </w:p>
    <w:p w14:paraId="51C0E3D1" w14:textId="77777777" w:rsidR="00395037" w:rsidRPr="00EB2A48" w:rsidRDefault="00395037" w:rsidP="00395037">
      <w:pPr>
        <w:pStyle w:val="a3"/>
        <w:rPr>
          <w:b/>
          <w:bCs/>
          <w:color w:val="000000" w:themeColor="text1"/>
          <w:szCs w:val="28"/>
        </w:rPr>
      </w:pPr>
    </w:p>
    <w:p w14:paraId="6FF09C3E" w14:textId="77777777" w:rsidR="00FF568A" w:rsidRPr="00395037" w:rsidRDefault="00F8504B">
      <w:pPr>
        <w:rPr>
          <w:lang w:val="ru-RU"/>
        </w:rPr>
      </w:pPr>
    </w:p>
    <w:sectPr w:rsidR="00FF568A" w:rsidRPr="00395037" w:rsidSect="00F8504B">
      <w:footerReference w:type="default" r:id="rId8"/>
      <w:pgSz w:w="11906" w:h="16838"/>
      <w:pgMar w:top="1134" w:right="850" w:bottom="1134" w:left="1701" w:header="708" w:footer="708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01E1A" w14:textId="77777777" w:rsidR="00EF44A2" w:rsidRDefault="00EF44A2" w:rsidP="00EF44A2">
      <w:r>
        <w:separator/>
      </w:r>
    </w:p>
  </w:endnote>
  <w:endnote w:type="continuationSeparator" w:id="0">
    <w:p w14:paraId="705EF559" w14:textId="77777777" w:rsidR="00EF44A2" w:rsidRDefault="00EF44A2" w:rsidP="00EF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4537117"/>
      <w:docPartObj>
        <w:docPartGallery w:val="Page Numbers (Bottom of Page)"/>
        <w:docPartUnique/>
      </w:docPartObj>
    </w:sdtPr>
    <w:sdtEndPr/>
    <w:sdtContent>
      <w:p w14:paraId="7D97FE7D" w14:textId="77777777" w:rsidR="00EF44A2" w:rsidRDefault="00EF44A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B0B00F0" w14:textId="77777777" w:rsidR="00EF44A2" w:rsidRDefault="00EF44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491B0" w14:textId="77777777" w:rsidR="00EF44A2" w:rsidRDefault="00EF44A2" w:rsidP="00EF44A2">
      <w:r>
        <w:separator/>
      </w:r>
    </w:p>
  </w:footnote>
  <w:footnote w:type="continuationSeparator" w:id="0">
    <w:p w14:paraId="5D9B5973" w14:textId="77777777" w:rsidR="00EF44A2" w:rsidRDefault="00EF44A2" w:rsidP="00EF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268EC"/>
    <w:multiLevelType w:val="hybridMultilevel"/>
    <w:tmpl w:val="A894E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37"/>
    <w:rsid w:val="00395037"/>
    <w:rsid w:val="00AF71D2"/>
    <w:rsid w:val="00B75BFD"/>
    <w:rsid w:val="00E7276A"/>
    <w:rsid w:val="00EF44A2"/>
    <w:rsid w:val="00F8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0CAD"/>
  <w15:chartTrackingRefBased/>
  <w15:docId w15:val="{621B8DC9-1D3E-4E80-A456-878E2ABB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50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395037"/>
    <w:pPr>
      <w:ind w:left="720"/>
      <w:contextualSpacing/>
    </w:pPr>
    <w:rPr>
      <w:rFonts w:cstheme="minorBidi"/>
      <w:sz w:val="28"/>
      <w:lang w:val="ru-RU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395037"/>
    <w:rPr>
      <w:rFonts w:ascii="Times New Roman" w:eastAsiaTheme="minorEastAsia" w:hAnsi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EF44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44A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EF44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44A2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4</cp:revision>
  <cp:lastPrinted>2019-10-23T12:02:00Z</cp:lastPrinted>
  <dcterms:created xsi:type="dcterms:W3CDTF">2019-08-13T08:12:00Z</dcterms:created>
  <dcterms:modified xsi:type="dcterms:W3CDTF">2019-10-23T12:02:00Z</dcterms:modified>
</cp:coreProperties>
</file>